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925CB" w:rsidRDefault="00000000">
      <w:pPr>
        <w:jc w:val="center"/>
        <w:rPr>
          <w:b/>
          <w:color w:val="FF0000"/>
        </w:rPr>
      </w:pPr>
      <w:r>
        <w:rPr>
          <w:b/>
          <w:color w:val="FF0000"/>
        </w:rPr>
        <w:t>*Please read terms and conditions before proceeding with your application*</w:t>
      </w:r>
    </w:p>
    <w:p w14:paraId="00000002" w14:textId="77777777" w:rsidR="00F925CB" w:rsidRDefault="00F925CB">
      <w:pPr>
        <w:rPr>
          <w:sz w:val="20"/>
          <w:szCs w:val="20"/>
        </w:rPr>
      </w:pPr>
    </w:p>
    <w:p w14:paraId="00000003" w14:textId="77777777" w:rsidR="00F925CB" w:rsidRDefault="00000000">
      <w:pPr>
        <w:jc w:val="both"/>
        <w:rPr>
          <w:sz w:val="20"/>
          <w:szCs w:val="20"/>
        </w:rPr>
      </w:pPr>
      <w:r>
        <w:rPr>
          <w:sz w:val="20"/>
          <w:szCs w:val="20"/>
        </w:rPr>
        <w:t>These T&amp;</w:t>
      </w:r>
      <w:proofErr w:type="gramStart"/>
      <w:r>
        <w:rPr>
          <w:sz w:val="20"/>
          <w:szCs w:val="20"/>
        </w:rPr>
        <w:t>C’s</w:t>
      </w:r>
      <w:proofErr w:type="gramEnd"/>
      <w:r>
        <w:rPr>
          <w:sz w:val="20"/>
          <w:szCs w:val="20"/>
        </w:rPr>
        <w:t xml:space="preserve"> apply to the</w:t>
      </w:r>
      <w:r>
        <w:rPr>
          <w:i/>
          <w:sz w:val="20"/>
          <w:szCs w:val="20"/>
        </w:rPr>
        <w:t xml:space="preserve"> “Medical and Scientific Communication Competition” </w:t>
      </w:r>
      <w:r>
        <w:rPr>
          <w:sz w:val="20"/>
          <w:szCs w:val="20"/>
        </w:rPr>
        <w:t xml:space="preserve">in 2023 run by the North West Biotech Initiative, a student-led society that is part of The University of Manchester’s Students Union and funded by the Masood Entrepreneurship Centre. For this competition, we are in collaboration with </w:t>
      </w:r>
      <w:proofErr w:type="spellStart"/>
      <w:r>
        <w:rPr>
          <w:sz w:val="20"/>
          <w:szCs w:val="20"/>
        </w:rPr>
        <w:t>VMLY&amp;Rx</w:t>
      </w:r>
      <w:proofErr w:type="spellEnd"/>
      <w:r>
        <w:rPr>
          <w:sz w:val="20"/>
          <w:szCs w:val="20"/>
        </w:rPr>
        <w:t xml:space="preserve"> who are providing the funding for the prizes. </w:t>
      </w:r>
    </w:p>
    <w:p w14:paraId="00000004" w14:textId="77777777" w:rsidR="00F925CB" w:rsidRDefault="00F925CB">
      <w:pPr>
        <w:jc w:val="both"/>
        <w:rPr>
          <w:b/>
          <w:u w:val="single"/>
        </w:rPr>
      </w:pPr>
    </w:p>
    <w:p w14:paraId="00000005" w14:textId="77777777" w:rsidR="00F925CB" w:rsidRDefault="00000000">
      <w:pPr>
        <w:jc w:val="both"/>
        <w:rPr>
          <w:b/>
          <w:u w:val="single"/>
        </w:rPr>
      </w:pPr>
      <w:r>
        <w:rPr>
          <w:b/>
          <w:u w:val="single"/>
        </w:rPr>
        <w:t>General Rules/Guidelines</w:t>
      </w:r>
    </w:p>
    <w:p w14:paraId="00000006" w14:textId="77777777" w:rsidR="00F925CB" w:rsidRDefault="00F925CB">
      <w:pPr>
        <w:jc w:val="both"/>
      </w:pPr>
    </w:p>
    <w:p w14:paraId="00000007" w14:textId="77777777" w:rsidR="00F925CB" w:rsidRDefault="00000000">
      <w:pPr>
        <w:numPr>
          <w:ilvl w:val="0"/>
          <w:numId w:val="2"/>
        </w:numPr>
        <w:jc w:val="both"/>
      </w:pPr>
      <w:r>
        <w:rPr>
          <w:b/>
        </w:rPr>
        <w:t>Eligibility and application:</w:t>
      </w:r>
    </w:p>
    <w:p w14:paraId="00000008" w14:textId="77777777" w:rsidR="00F925CB" w:rsidRDefault="00F925CB">
      <w:pPr>
        <w:ind w:left="720"/>
        <w:jc w:val="both"/>
        <w:rPr>
          <w:b/>
        </w:rPr>
      </w:pPr>
    </w:p>
    <w:p w14:paraId="00000009" w14:textId="77777777" w:rsidR="00F925CB" w:rsidRDefault="00000000">
      <w:pPr>
        <w:numPr>
          <w:ilvl w:val="1"/>
          <w:numId w:val="2"/>
        </w:numPr>
        <w:jc w:val="both"/>
        <w:rPr>
          <w:sz w:val="20"/>
          <w:szCs w:val="20"/>
        </w:rPr>
      </w:pPr>
      <w:r>
        <w:rPr>
          <w:sz w:val="20"/>
          <w:szCs w:val="20"/>
        </w:rPr>
        <w:t>The competition is open to all final year undergraduate students, postgraduate students, post-doctoral research associates and staff enrolled at any of the universities of the UK at least until June 2023.</w:t>
      </w:r>
    </w:p>
    <w:p w14:paraId="0000000A" w14:textId="77777777" w:rsidR="00F925CB" w:rsidRDefault="00000000">
      <w:pPr>
        <w:numPr>
          <w:ilvl w:val="1"/>
          <w:numId w:val="2"/>
        </w:numPr>
        <w:jc w:val="both"/>
        <w:rPr>
          <w:sz w:val="20"/>
          <w:szCs w:val="20"/>
        </w:rPr>
      </w:pPr>
      <w:r>
        <w:rPr>
          <w:sz w:val="20"/>
          <w:szCs w:val="20"/>
          <w:u w:val="single"/>
        </w:rPr>
        <w:t>Only one application per individual</w:t>
      </w:r>
      <w:r>
        <w:rPr>
          <w:sz w:val="20"/>
          <w:szCs w:val="20"/>
        </w:rPr>
        <w:t xml:space="preserve"> is permitted. </w:t>
      </w:r>
    </w:p>
    <w:p w14:paraId="0000000B" w14:textId="5E74E42D" w:rsidR="00F925CB" w:rsidRDefault="00000000">
      <w:pPr>
        <w:numPr>
          <w:ilvl w:val="1"/>
          <w:numId w:val="2"/>
        </w:numPr>
        <w:jc w:val="both"/>
        <w:rPr>
          <w:sz w:val="20"/>
          <w:szCs w:val="20"/>
        </w:rPr>
      </w:pPr>
      <w:r>
        <w:rPr>
          <w:sz w:val="20"/>
          <w:szCs w:val="20"/>
        </w:rPr>
        <w:t xml:space="preserve">To enter the competition the individual must prepare the slides as described in the brief and email them to  </w:t>
      </w:r>
      <w:hyperlink r:id="rId8">
        <w:r>
          <w:rPr>
            <w:color w:val="1155CC"/>
            <w:sz w:val="20"/>
            <w:szCs w:val="20"/>
            <w:u w:val="single"/>
          </w:rPr>
          <w:t>manchester@nwbiotech.co.uk</w:t>
        </w:r>
      </w:hyperlink>
      <w:r>
        <w:rPr>
          <w:sz w:val="20"/>
          <w:szCs w:val="20"/>
        </w:rPr>
        <w:t xml:space="preserve"> by </w:t>
      </w:r>
      <w:r w:rsidR="00C41FE1">
        <w:rPr>
          <w:b/>
          <w:sz w:val="20"/>
          <w:szCs w:val="20"/>
        </w:rPr>
        <w:t>Monday</w:t>
      </w:r>
      <w:r>
        <w:rPr>
          <w:b/>
          <w:sz w:val="20"/>
          <w:szCs w:val="20"/>
        </w:rPr>
        <w:t xml:space="preserve"> 3</w:t>
      </w:r>
      <w:r>
        <w:rPr>
          <w:b/>
          <w:sz w:val="20"/>
          <w:szCs w:val="20"/>
          <w:vertAlign w:val="superscript"/>
        </w:rPr>
        <w:t>rd</w:t>
      </w:r>
      <w:r>
        <w:rPr>
          <w:b/>
          <w:sz w:val="20"/>
          <w:szCs w:val="20"/>
        </w:rPr>
        <w:t xml:space="preserve"> April 2023.</w:t>
      </w:r>
      <w:r>
        <w:rPr>
          <w:sz w:val="20"/>
          <w:szCs w:val="20"/>
        </w:rPr>
        <w:t xml:space="preserve"> </w:t>
      </w:r>
    </w:p>
    <w:p w14:paraId="0000000C" w14:textId="77777777" w:rsidR="00F925CB" w:rsidRDefault="00000000">
      <w:pPr>
        <w:numPr>
          <w:ilvl w:val="1"/>
          <w:numId w:val="2"/>
        </w:numPr>
        <w:jc w:val="both"/>
        <w:rPr>
          <w:sz w:val="20"/>
          <w:szCs w:val="20"/>
        </w:rPr>
      </w:pPr>
      <w:r>
        <w:rPr>
          <w:sz w:val="20"/>
          <w:szCs w:val="20"/>
        </w:rPr>
        <w:t xml:space="preserve">The slides must be </w:t>
      </w:r>
      <w:r>
        <w:rPr>
          <w:sz w:val="20"/>
          <w:szCs w:val="20"/>
          <w:u w:val="single"/>
        </w:rPr>
        <w:t>the individual’s own interpretation of the brief</w:t>
      </w:r>
      <w:r>
        <w:rPr>
          <w:sz w:val="20"/>
          <w:szCs w:val="20"/>
        </w:rPr>
        <w:t xml:space="preserve">. </w:t>
      </w:r>
    </w:p>
    <w:p w14:paraId="0000000D" w14:textId="77777777" w:rsidR="00F925CB" w:rsidRDefault="00000000">
      <w:pPr>
        <w:numPr>
          <w:ilvl w:val="1"/>
          <w:numId w:val="2"/>
        </w:numPr>
        <w:jc w:val="both"/>
        <w:rPr>
          <w:sz w:val="20"/>
          <w:szCs w:val="20"/>
        </w:rPr>
      </w:pPr>
      <w:r>
        <w:rPr>
          <w:sz w:val="20"/>
          <w:szCs w:val="20"/>
        </w:rPr>
        <w:t xml:space="preserve">The slides must be </w:t>
      </w:r>
      <w:r>
        <w:rPr>
          <w:sz w:val="20"/>
          <w:szCs w:val="20"/>
          <w:u w:val="single"/>
        </w:rPr>
        <w:t>novel and not presented in any other competition</w:t>
      </w:r>
      <w:r>
        <w:rPr>
          <w:sz w:val="20"/>
          <w:szCs w:val="20"/>
        </w:rPr>
        <w:t xml:space="preserve"> before.</w:t>
      </w:r>
    </w:p>
    <w:p w14:paraId="0000000E" w14:textId="77777777" w:rsidR="00F925CB" w:rsidRDefault="00000000">
      <w:pPr>
        <w:numPr>
          <w:ilvl w:val="1"/>
          <w:numId w:val="2"/>
        </w:numPr>
        <w:jc w:val="both"/>
        <w:rPr>
          <w:sz w:val="20"/>
          <w:szCs w:val="20"/>
        </w:rPr>
      </w:pPr>
      <w:r>
        <w:rPr>
          <w:sz w:val="20"/>
          <w:szCs w:val="20"/>
        </w:rPr>
        <w:t>The NW Biotech Initiative reserves the right to contact entrants to validate the entry information.</w:t>
      </w:r>
    </w:p>
    <w:p w14:paraId="0000000F" w14:textId="77777777" w:rsidR="00F925CB" w:rsidRDefault="00000000">
      <w:pPr>
        <w:numPr>
          <w:ilvl w:val="1"/>
          <w:numId w:val="2"/>
        </w:numPr>
        <w:jc w:val="both"/>
        <w:rPr>
          <w:sz w:val="20"/>
          <w:szCs w:val="20"/>
        </w:rPr>
      </w:pPr>
      <w:r>
        <w:rPr>
          <w:sz w:val="20"/>
          <w:szCs w:val="20"/>
        </w:rPr>
        <w:t xml:space="preserve">The applications which do not meet the above criteria will not be taken into evaluation or will be disqualified if any of the criteria are found to be breached </w:t>
      </w:r>
      <w:proofErr w:type="gramStart"/>
      <w:r>
        <w:rPr>
          <w:sz w:val="20"/>
          <w:szCs w:val="20"/>
        </w:rPr>
        <w:t>during the course of</w:t>
      </w:r>
      <w:proofErr w:type="gramEnd"/>
      <w:r>
        <w:rPr>
          <w:sz w:val="20"/>
          <w:szCs w:val="20"/>
        </w:rPr>
        <w:t xml:space="preserve"> the competition.</w:t>
      </w:r>
    </w:p>
    <w:p w14:paraId="00000010" w14:textId="77777777" w:rsidR="00F925CB" w:rsidRDefault="00F925CB">
      <w:pPr>
        <w:jc w:val="both"/>
      </w:pPr>
    </w:p>
    <w:p w14:paraId="00000011" w14:textId="77777777" w:rsidR="00F925CB" w:rsidRDefault="00000000">
      <w:pPr>
        <w:numPr>
          <w:ilvl w:val="0"/>
          <w:numId w:val="2"/>
        </w:numPr>
        <w:jc w:val="both"/>
      </w:pPr>
      <w:r>
        <w:rPr>
          <w:b/>
        </w:rPr>
        <w:t>First round - evaluation of applications:</w:t>
      </w:r>
    </w:p>
    <w:p w14:paraId="00000012" w14:textId="77777777" w:rsidR="00F925CB" w:rsidRDefault="00F925CB">
      <w:pPr>
        <w:ind w:left="720"/>
        <w:jc w:val="both"/>
        <w:rPr>
          <w:b/>
          <w:sz w:val="20"/>
          <w:szCs w:val="20"/>
        </w:rPr>
      </w:pPr>
    </w:p>
    <w:p w14:paraId="00000013" w14:textId="77777777" w:rsidR="00F925CB" w:rsidRDefault="00000000">
      <w:pPr>
        <w:numPr>
          <w:ilvl w:val="1"/>
          <w:numId w:val="2"/>
        </w:numPr>
        <w:jc w:val="both"/>
        <w:rPr>
          <w:sz w:val="20"/>
          <w:szCs w:val="20"/>
        </w:rPr>
      </w:pPr>
      <w:r>
        <w:rPr>
          <w:sz w:val="20"/>
          <w:szCs w:val="20"/>
        </w:rPr>
        <w:t xml:space="preserve">The NWBI committee will evaluate the application forms and the 12 best applications will be shortlisted. </w:t>
      </w:r>
    </w:p>
    <w:p w14:paraId="00000014" w14:textId="77777777" w:rsidR="00F925CB" w:rsidRDefault="00000000">
      <w:pPr>
        <w:numPr>
          <w:ilvl w:val="1"/>
          <w:numId w:val="2"/>
        </w:numPr>
        <w:jc w:val="both"/>
        <w:rPr>
          <w:sz w:val="20"/>
          <w:szCs w:val="20"/>
        </w:rPr>
      </w:pPr>
      <w:r>
        <w:rPr>
          <w:sz w:val="20"/>
          <w:szCs w:val="20"/>
        </w:rPr>
        <w:t xml:space="preserve">The successful applicants (qualified teams) will be notified by the </w:t>
      </w:r>
      <w:r>
        <w:rPr>
          <w:b/>
          <w:sz w:val="20"/>
          <w:szCs w:val="20"/>
        </w:rPr>
        <w:t>17th of April</w:t>
      </w:r>
      <w:r>
        <w:rPr>
          <w:sz w:val="20"/>
          <w:szCs w:val="20"/>
        </w:rPr>
        <w:t xml:space="preserve"> and will receive the competition schedule and instructions regarding online presentation/ competition </w:t>
      </w:r>
      <w:proofErr w:type="gramStart"/>
      <w:r>
        <w:rPr>
          <w:sz w:val="20"/>
          <w:szCs w:val="20"/>
        </w:rPr>
        <w:t>day</w:t>
      </w:r>
      <w:proofErr w:type="gramEnd"/>
    </w:p>
    <w:p w14:paraId="00000015" w14:textId="77777777" w:rsidR="00F925CB" w:rsidRDefault="00000000">
      <w:pPr>
        <w:numPr>
          <w:ilvl w:val="1"/>
          <w:numId w:val="2"/>
        </w:numPr>
        <w:jc w:val="both"/>
        <w:rPr>
          <w:sz w:val="20"/>
          <w:szCs w:val="20"/>
        </w:rPr>
      </w:pPr>
      <w:r>
        <w:rPr>
          <w:sz w:val="20"/>
          <w:szCs w:val="20"/>
        </w:rPr>
        <w:t>There can be no appeal against the decision of the committee and these decisions must be accepted as final.</w:t>
      </w:r>
    </w:p>
    <w:p w14:paraId="00000016" w14:textId="77777777" w:rsidR="00F925CB" w:rsidRDefault="00000000">
      <w:pPr>
        <w:numPr>
          <w:ilvl w:val="1"/>
          <w:numId w:val="2"/>
        </w:numPr>
        <w:jc w:val="both"/>
        <w:rPr>
          <w:sz w:val="20"/>
          <w:szCs w:val="20"/>
        </w:rPr>
      </w:pPr>
      <w:r>
        <w:rPr>
          <w:sz w:val="20"/>
          <w:szCs w:val="20"/>
        </w:rPr>
        <w:t>The evaluation criteria may be provided upon request.</w:t>
      </w:r>
    </w:p>
    <w:p w14:paraId="00000017" w14:textId="77777777" w:rsidR="00F925CB" w:rsidRDefault="00F925CB">
      <w:pPr>
        <w:jc w:val="both"/>
      </w:pPr>
    </w:p>
    <w:p w14:paraId="00000018" w14:textId="77777777" w:rsidR="00F925CB" w:rsidRDefault="00000000">
      <w:pPr>
        <w:numPr>
          <w:ilvl w:val="0"/>
          <w:numId w:val="2"/>
        </w:numPr>
        <w:jc w:val="both"/>
      </w:pPr>
      <w:sdt>
        <w:sdtPr>
          <w:tag w:val="goog_rdk_0"/>
          <w:id w:val="-2140411662"/>
        </w:sdtPr>
        <w:sdtContent/>
      </w:sdt>
      <w:r>
        <w:rPr>
          <w:b/>
        </w:rPr>
        <w:t xml:space="preserve">Second round: Presentations/ </w:t>
      </w:r>
      <w:proofErr w:type="gramStart"/>
      <w:r>
        <w:rPr>
          <w:b/>
        </w:rPr>
        <w:t>Competition day</w:t>
      </w:r>
      <w:proofErr w:type="gramEnd"/>
      <w:r>
        <w:rPr>
          <w:b/>
        </w:rPr>
        <w:t xml:space="preserve"> </w:t>
      </w:r>
    </w:p>
    <w:p w14:paraId="00000019" w14:textId="77777777" w:rsidR="00F925CB" w:rsidRDefault="00F925CB">
      <w:pPr>
        <w:jc w:val="both"/>
      </w:pPr>
    </w:p>
    <w:p w14:paraId="0000001A" w14:textId="77777777" w:rsidR="00F925CB" w:rsidRDefault="00000000">
      <w:pPr>
        <w:numPr>
          <w:ilvl w:val="1"/>
          <w:numId w:val="2"/>
        </w:numPr>
        <w:jc w:val="both"/>
        <w:rPr>
          <w:sz w:val="20"/>
          <w:szCs w:val="20"/>
        </w:rPr>
      </w:pPr>
      <w:r>
        <w:rPr>
          <w:sz w:val="20"/>
          <w:szCs w:val="20"/>
        </w:rPr>
        <w:t xml:space="preserve">All the sessions will be held </w:t>
      </w:r>
      <w:r>
        <w:rPr>
          <w:i/>
          <w:sz w:val="20"/>
          <w:szCs w:val="20"/>
        </w:rPr>
        <w:t>via</w:t>
      </w:r>
      <w:r>
        <w:rPr>
          <w:sz w:val="20"/>
          <w:szCs w:val="20"/>
        </w:rPr>
        <w:t xml:space="preserve"> Zoom online platform (TBC).</w:t>
      </w:r>
    </w:p>
    <w:p w14:paraId="0000001B" w14:textId="77777777" w:rsidR="00F925CB" w:rsidRDefault="00000000">
      <w:pPr>
        <w:numPr>
          <w:ilvl w:val="1"/>
          <w:numId w:val="2"/>
        </w:numPr>
        <w:jc w:val="both"/>
        <w:rPr>
          <w:sz w:val="20"/>
          <w:szCs w:val="20"/>
        </w:rPr>
      </w:pPr>
      <w:r>
        <w:rPr>
          <w:sz w:val="20"/>
          <w:szCs w:val="20"/>
        </w:rPr>
        <w:t>The shortlisted applicants will attend an online presentation assessment where they will present the slides submitted as entry to the competition. No further amendments will be allowed to the slides.</w:t>
      </w:r>
    </w:p>
    <w:p w14:paraId="0000001C" w14:textId="77777777" w:rsidR="00F925CB" w:rsidRDefault="00000000">
      <w:pPr>
        <w:numPr>
          <w:ilvl w:val="1"/>
          <w:numId w:val="2"/>
        </w:numPr>
        <w:jc w:val="both"/>
        <w:rPr>
          <w:sz w:val="20"/>
          <w:szCs w:val="20"/>
        </w:rPr>
      </w:pPr>
      <w:r>
        <w:rPr>
          <w:sz w:val="20"/>
          <w:szCs w:val="20"/>
        </w:rPr>
        <w:t xml:space="preserve">Presentations will be 30 minutes long including a presentation of the slides and a </w:t>
      </w:r>
      <w:proofErr w:type="gramStart"/>
      <w:r>
        <w:rPr>
          <w:sz w:val="20"/>
          <w:szCs w:val="20"/>
        </w:rPr>
        <w:t>question and answer</w:t>
      </w:r>
      <w:proofErr w:type="gramEnd"/>
      <w:r>
        <w:rPr>
          <w:sz w:val="20"/>
          <w:szCs w:val="20"/>
        </w:rPr>
        <w:t xml:space="preserve"> session.</w:t>
      </w:r>
    </w:p>
    <w:p w14:paraId="0000001D" w14:textId="77777777" w:rsidR="00F925CB" w:rsidRDefault="00000000">
      <w:pPr>
        <w:numPr>
          <w:ilvl w:val="1"/>
          <w:numId w:val="2"/>
        </w:numPr>
        <w:jc w:val="both"/>
        <w:rPr>
          <w:sz w:val="20"/>
          <w:szCs w:val="20"/>
        </w:rPr>
      </w:pPr>
      <w:r>
        <w:rPr>
          <w:sz w:val="20"/>
          <w:szCs w:val="20"/>
        </w:rPr>
        <w:t xml:space="preserve">On the day of the presentations, the judges will evaluate the pitches, select the </w:t>
      </w:r>
      <w:proofErr w:type="gramStart"/>
      <w:r>
        <w:rPr>
          <w:sz w:val="20"/>
          <w:szCs w:val="20"/>
        </w:rPr>
        <w:t>winners</w:t>
      </w:r>
      <w:proofErr w:type="gramEnd"/>
      <w:r>
        <w:rPr>
          <w:sz w:val="20"/>
          <w:szCs w:val="20"/>
        </w:rPr>
        <w:t xml:space="preserve"> and award the prizes to the three best teams. </w:t>
      </w:r>
    </w:p>
    <w:p w14:paraId="0000001E" w14:textId="77777777" w:rsidR="00F925CB" w:rsidRDefault="00000000">
      <w:pPr>
        <w:numPr>
          <w:ilvl w:val="1"/>
          <w:numId w:val="2"/>
        </w:numPr>
        <w:jc w:val="both"/>
        <w:rPr>
          <w:sz w:val="20"/>
          <w:szCs w:val="20"/>
        </w:rPr>
      </w:pPr>
      <w:r>
        <w:rPr>
          <w:sz w:val="20"/>
          <w:szCs w:val="20"/>
        </w:rPr>
        <w:t>The presentation slides must be presented in Microsoft PowerPoint format.</w:t>
      </w:r>
    </w:p>
    <w:p w14:paraId="0000001F" w14:textId="77777777" w:rsidR="00F925CB" w:rsidRDefault="00000000">
      <w:pPr>
        <w:numPr>
          <w:ilvl w:val="1"/>
          <w:numId w:val="2"/>
        </w:numPr>
        <w:jc w:val="both"/>
        <w:rPr>
          <w:sz w:val="20"/>
          <w:szCs w:val="20"/>
        </w:rPr>
      </w:pPr>
      <w:r>
        <w:rPr>
          <w:sz w:val="20"/>
          <w:szCs w:val="20"/>
        </w:rPr>
        <w:lastRenderedPageBreak/>
        <w:t xml:space="preserve">All the individuals will receive judging forms and anonymised written feedback after the event. </w:t>
      </w:r>
    </w:p>
    <w:p w14:paraId="00000020" w14:textId="77777777" w:rsidR="00F925CB" w:rsidRDefault="00000000">
      <w:pPr>
        <w:numPr>
          <w:ilvl w:val="1"/>
          <w:numId w:val="2"/>
        </w:numPr>
        <w:jc w:val="both"/>
        <w:rPr>
          <w:sz w:val="20"/>
          <w:szCs w:val="20"/>
        </w:rPr>
      </w:pPr>
      <w:r>
        <w:rPr>
          <w:sz w:val="20"/>
          <w:szCs w:val="20"/>
        </w:rPr>
        <w:t>There can be no appeal against the decision of the judges and these decisions must be accepted as final.</w:t>
      </w:r>
    </w:p>
    <w:p w14:paraId="00000021" w14:textId="77777777" w:rsidR="00F925CB" w:rsidRDefault="00000000">
      <w:pPr>
        <w:numPr>
          <w:ilvl w:val="1"/>
          <w:numId w:val="2"/>
        </w:numPr>
        <w:jc w:val="both"/>
        <w:rPr>
          <w:sz w:val="20"/>
          <w:szCs w:val="20"/>
        </w:rPr>
      </w:pPr>
      <w:r>
        <w:rPr>
          <w:sz w:val="20"/>
          <w:szCs w:val="20"/>
        </w:rPr>
        <w:t>The judges may decide to award joint prizes. If there are no entries of sufficient quality, at the absolute discretion of the judges, the right not to award any prize is reserved.</w:t>
      </w:r>
    </w:p>
    <w:p w14:paraId="00000022" w14:textId="77777777" w:rsidR="00F925CB" w:rsidRDefault="00000000">
      <w:pPr>
        <w:numPr>
          <w:ilvl w:val="1"/>
          <w:numId w:val="2"/>
        </w:numPr>
        <w:jc w:val="both"/>
        <w:rPr>
          <w:sz w:val="20"/>
          <w:szCs w:val="20"/>
        </w:rPr>
      </w:pPr>
      <w:r>
        <w:rPr>
          <w:sz w:val="20"/>
          <w:szCs w:val="20"/>
        </w:rPr>
        <w:t>The evaluation criteria may be provided upon request.</w:t>
      </w:r>
    </w:p>
    <w:p w14:paraId="00000023" w14:textId="77777777" w:rsidR="00F925CB" w:rsidRDefault="00F925CB">
      <w:pPr>
        <w:jc w:val="both"/>
      </w:pPr>
    </w:p>
    <w:p w14:paraId="00000024" w14:textId="77777777" w:rsidR="00F925CB" w:rsidRDefault="00F925CB">
      <w:pPr>
        <w:jc w:val="both"/>
      </w:pPr>
    </w:p>
    <w:p w14:paraId="00000025" w14:textId="77777777" w:rsidR="00F925CB" w:rsidRDefault="00000000">
      <w:pPr>
        <w:numPr>
          <w:ilvl w:val="0"/>
          <w:numId w:val="2"/>
        </w:numPr>
        <w:jc w:val="both"/>
      </w:pPr>
      <w:r>
        <w:rPr>
          <w:b/>
        </w:rPr>
        <w:t>Rules on presentation/pitch and evaluation</w:t>
      </w:r>
    </w:p>
    <w:p w14:paraId="00000026" w14:textId="77777777" w:rsidR="00F925CB" w:rsidRDefault="00F925CB">
      <w:pPr>
        <w:jc w:val="both"/>
        <w:rPr>
          <w:sz w:val="20"/>
          <w:szCs w:val="20"/>
        </w:rPr>
      </w:pPr>
    </w:p>
    <w:p w14:paraId="00000027" w14:textId="77777777" w:rsidR="00F925CB" w:rsidRDefault="00000000">
      <w:pPr>
        <w:numPr>
          <w:ilvl w:val="1"/>
          <w:numId w:val="2"/>
        </w:numPr>
        <w:jc w:val="both"/>
        <w:rPr>
          <w:sz w:val="20"/>
          <w:szCs w:val="20"/>
        </w:rPr>
      </w:pPr>
      <w:r>
        <w:rPr>
          <w:sz w:val="20"/>
          <w:szCs w:val="20"/>
        </w:rPr>
        <w:t>The presentation/pitch will be followed by a Q&amp;A session performed by the judges.</w:t>
      </w:r>
    </w:p>
    <w:p w14:paraId="00000028" w14:textId="77777777" w:rsidR="00F925CB" w:rsidRDefault="00000000">
      <w:pPr>
        <w:numPr>
          <w:ilvl w:val="1"/>
          <w:numId w:val="2"/>
        </w:numPr>
        <w:jc w:val="both"/>
        <w:rPr>
          <w:sz w:val="20"/>
          <w:szCs w:val="20"/>
        </w:rPr>
      </w:pPr>
      <w:r>
        <w:rPr>
          <w:sz w:val="20"/>
          <w:szCs w:val="20"/>
        </w:rPr>
        <w:t>Both the presentation and the Q&amp;A session will count for the judges’ evaluation.</w:t>
      </w:r>
    </w:p>
    <w:p w14:paraId="00000029" w14:textId="77777777" w:rsidR="00F925CB" w:rsidRDefault="00000000">
      <w:pPr>
        <w:numPr>
          <w:ilvl w:val="1"/>
          <w:numId w:val="2"/>
        </w:numPr>
        <w:jc w:val="both"/>
        <w:rPr>
          <w:sz w:val="20"/>
          <w:szCs w:val="20"/>
        </w:rPr>
      </w:pPr>
      <w:r>
        <w:rPr>
          <w:sz w:val="20"/>
          <w:szCs w:val="20"/>
        </w:rPr>
        <w:t>No copyrighted material allowed; teams can use open-source code and Creative Commons licensed images/videos.</w:t>
      </w:r>
    </w:p>
    <w:p w14:paraId="0000002A" w14:textId="77777777" w:rsidR="00F925CB" w:rsidRDefault="00000000">
      <w:pPr>
        <w:numPr>
          <w:ilvl w:val="1"/>
          <w:numId w:val="2"/>
        </w:numPr>
        <w:jc w:val="both"/>
        <w:rPr>
          <w:sz w:val="20"/>
          <w:szCs w:val="20"/>
        </w:rPr>
      </w:pPr>
      <w:r>
        <w:rPr>
          <w:sz w:val="20"/>
          <w:szCs w:val="20"/>
        </w:rPr>
        <w:t xml:space="preserve">Only the individual who will enter the competition can </w:t>
      </w:r>
      <w:proofErr w:type="gramStart"/>
      <w:r>
        <w:rPr>
          <w:sz w:val="20"/>
          <w:szCs w:val="20"/>
        </w:rPr>
        <w:t>present</w:t>
      </w:r>
      <w:proofErr w:type="gramEnd"/>
      <w:r>
        <w:rPr>
          <w:sz w:val="20"/>
          <w:szCs w:val="20"/>
        </w:rPr>
        <w:t xml:space="preserve">. </w:t>
      </w:r>
    </w:p>
    <w:p w14:paraId="0000002B" w14:textId="77777777" w:rsidR="00F925CB" w:rsidRDefault="00000000">
      <w:pPr>
        <w:numPr>
          <w:ilvl w:val="1"/>
          <w:numId w:val="2"/>
        </w:numPr>
        <w:jc w:val="both"/>
        <w:rPr>
          <w:sz w:val="20"/>
          <w:szCs w:val="20"/>
        </w:rPr>
      </w:pPr>
      <w:r>
        <w:rPr>
          <w:sz w:val="20"/>
          <w:szCs w:val="20"/>
        </w:rPr>
        <w:t>Individuals should get informed consent if images of people appear in the presentation.</w:t>
      </w:r>
    </w:p>
    <w:p w14:paraId="0000002C" w14:textId="77777777" w:rsidR="00F925CB" w:rsidRDefault="00F925CB">
      <w:pPr>
        <w:ind w:left="1440"/>
        <w:jc w:val="both"/>
      </w:pPr>
    </w:p>
    <w:p w14:paraId="0000002D" w14:textId="77777777" w:rsidR="00F925CB" w:rsidRDefault="00000000">
      <w:pPr>
        <w:numPr>
          <w:ilvl w:val="0"/>
          <w:numId w:val="2"/>
        </w:numPr>
        <w:jc w:val="both"/>
      </w:pPr>
      <w:r>
        <w:rPr>
          <w:b/>
        </w:rPr>
        <w:t>Rules/Guidelines for judges:</w:t>
      </w:r>
    </w:p>
    <w:p w14:paraId="0000002E" w14:textId="77777777" w:rsidR="00F925CB" w:rsidRDefault="00F925CB">
      <w:pPr>
        <w:jc w:val="both"/>
      </w:pPr>
    </w:p>
    <w:p w14:paraId="0000002F" w14:textId="77777777" w:rsidR="00F925CB" w:rsidRDefault="00000000">
      <w:pPr>
        <w:numPr>
          <w:ilvl w:val="1"/>
          <w:numId w:val="2"/>
        </w:numPr>
        <w:jc w:val="both"/>
      </w:pPr>
      <w:r>
        <w:rPr>
          <w:b/>
        </w:rPr>
        <w:t>Judging attitudes:</w:t>
      </w:r>
      <w:r>
        <w:rPr>
          <w:b/>
          <w:vertAlign w:val="superscript"/>
        </w:rPr>
        <w:footnoteReference w:id="1"/>
      </w:r>
    </w:p>
    <w:p w14:paraId="00000030" w14:textId="77777777" w:rsidR="00F925CB" w:rsidRDefault="00000000">
      <w:pPr>
        <w:numPr>
          <w:ilvl w:val="1"/>
          <w:numId w:val="2"/>
        </w:numPr>
        <w:ind w:left="2160"/>
        <w:jc w:val="both"/>
        <w:rPr>
          <w:sz w:val="20"/>
          <w:szCs w:val="20"/>
        </w:rPr>
      </w:pPr>
      <w:r>
        <w:rPr>
          <w:sz w:val="20"/>
          <w:szCs w:val="20"/>
        </w:rPr>
        <w:t xml:space="preserve">Mentorship - give constructive criticism as well as highlight strong </w:t>
      </w:r>
      <w:proofErr w:type="gramStart"/>
      <w:r>
        <w:rPr>
          <w:sz w:val="20"/>
          <w:szCs w:val="20"/>
        </w:rPr>
        <w:t>points</w:t>
      </w:r>
      <w:proofErr w:type="gramEnd"/>
    </w:p>
    <w:p w14:paraId="00000031" w14:textId="77777777" w:rsidR="00F925CB" w:rsidRDefault="00000000">
      <w:pPr>
        <w:numPr>
          <w:ilvl w:val="1"/>
          <w:numId w:val="2"/>
        </w:numPr>
        <w:ind w:left="2160"/>
        <w:jc w:val="both"/>
        <w:rPr>
          <w:sz w:val="20"/>
          <w:szCs w:val="20"/>
        </w:rPr>
      </w:pPr>
      <w:r>
        <w:rPr>
          <w:sz w:val="20"/>
          <w:szCs w:val="20"/>
        </w:rPr>
        <w:t xml:space="preserve">Championship - find the overall </w:t>
      </w:r>
      <w:proofErr w:type="gramStart"/>
      <w:r>
        <w:rPr>
          <w:sz w:val="20"/>
          <w:szCs w:val="20"/>
        </w:rPr>
        <w:t>excellence</w:t>
      </w:r>
      <w:proofErr w:type="gramEnd"/>
    </w:p>
    <w:p w14:paraId="00000032" w14:textId="77777777" w:rsidR="00F925CB" w:rsidRDefault="00000000">
      <w:pPr>
        <w:numPr>
          <w:ilvl w:val="1"/>
          <w:numId w:val="2"/>
        </w:numPr>
        <w:ind w:left="2160"/>
        <w:jc w:val="both"/>
        <w:rPr>
          <w:sz w:val="20"/>
          <w:szCs w:val="20"/>
        </w:rPr>
      </w:pPr>
      <w:r>
        <w:rPr>
          <w:sz w:val="20"/>
          <w:szCs w:val="20"/>
        </w:rPr>
        <w:t xml:space="preserve">Critique - evaluate projects, but do not be </w:t>
      </w:r>
      <w:proofErr w:type="gramStart"/>
      <w:r>
        <w:rPr>
          <w:sz w:val="20"/>
          <w:szCs w:val="20"/>
        </w:rPr>
        <w:t>inquisitive</w:t>
      </w:r>
      <w:proofErr w:type="gramEnd"/>
    </w:p>
    <w:p w14:paraId="00000033" w14:textId="77777777" w:rsidR="00F925CB" w:rsidRDefault="00000000">
      <w:pPr>
        <w:numPr>
          <w:ilvl w:val="1"/>
          <w:numId w:val="2"/>
        </w:numPr>
        <w:ind w:left="2160"/>
        <w:jc w:val="both"/>
        <w:rPr>
          <w:sz w:val="20"/>
          <w:szCs w:val="20"/>
        </w:rPr>
      </w:pPr>
      <w:r>
        <w:rPr>
          <w:sz w:val="20"/>
          <w:szCs w:val="20"/>
        </w:rPr>
        <w:t>Fairness - judge teams on their own merits</w:t>
      </w:r>
    </w:p>
    <w:p w14:paraId="00000034" w14:textId="77777777" w:rsidR="00F925CB" w:rsidRDefault="00F925CB">
      <w:pPr>
        <w:ind w:left="720"/>
        <w:jc w:val="both"/>
      </w:pPr>
    </w:p>
    <w:p w14:paraId="00000035" w14:textId="77777777" w:rsidR="00F925CB" w:rsidRDefault="00000000">
      <w:pPr>
        <w:numPr>
          <w:ilvl w:val="1"/>
          <w:numId w:val="2"/>
        </w:numPr>
        <w:jc w:val="both"/>
      </w:pPr>
      <w:r>
        <w:rPr>
          <w:b/>
        </w:rPr>
        <w:t>Judging Protocol:</w:t>
      </w:r>
      <w:r>
        <w:rPr>
          <w:b/>
          <w:vertAlign w:val="superscript"/>
        </w:rPr>
        <w:footnoteReference w:id="2"/>
      </w:r>
    </w:p>
    <w:p w14:paraId="00000036" w14:textId="77777777" w:rsidR="00F925CB" w:rsidRDefault="00000000">
      <w:pPr>
        <w:numPr>
          <w:ilvl w:val="1"/>
          <w:numId w:val="2"/>
        </w:numPr>
        <w:ind w:left="2160"/>
        <w:jc w:val="both"/>
        <w:rPr>
          <w:sz w:val="20"/>
          <w:szCs w:val="20"/>
        </w:rPr>
      </w:pPr>
      <w:r>
        <w:rPr>
          <w:sz w:val="20"/>
          <w:szCs w:val="20"/>
        </w:rPr>
        <w:t>Watch pitches/</w:t>
      </w:r>
      <w:proofErr w:type="gramStart"/>
      <w:r>
        <w:rPr>
          <w:sz w:val="20"/>
          <w:szCs w:val="20"/>
        </w:rPr>
        <w:t>presentations</w:t>
      </w:r>
      <w:proofErr w:type="gramEnd"/>
    </w:p>
    <w:p w14:paraId="00000037" w14:textId="77777777" w:rsidR="00F925CB" w:rsidRDefault="00000000">
      <w:pPr>
        <w:numPr>
          <w:ilvl w:val="1"/>
          <w:numId w:val="2"/>
        </w:numPr>
        <w:ind w:left="2160"/>
        <w:jc w:val="both"/>
        <w:rPr>
          <w:sz w:val="20"/>
          <w:szCs w:val="20"/>
        </w:rPr>
      </w:pPr>
      <w:r>
        <w:rPr>
          <w:sz w:val="20"/>
          <w:szCs w:val="20"/>
        </w:rPr>
        <w:t>Quiz on presentations during the judging sessions</w:t>
      </w:r>
    </w:p>
    <w:p w14:paraId="00000038" w14:textId="77777777" w:rsidR="00F925CB" w:rsidRDefault="00000000">
      <w:pPr>
        <w:numPr>
          <w:ilvl w:val="1"/>
          <w:numId w:val="2"/>
        </w:numPr>
        <w:ind w:left="2160"/>
        <w:jc w:val="both"/>
        <w:rPr>
          <w:sz w:val="20"/>
          <w:szCs w:val="20"/>
        </w:rPr>
      </w:pPr>
      <w:r>
        <w:rPr>
          <w:sz w:val="20"/>
          <w:szCs w:val="20"/>
        </w:rPr>
        <w:t xml:space="preserve">Fill in the judging form and award points to the </w:t>
      </w:r>
      <w:proofErr w:type="gramStart"/>
      <w:r>
        <w:rPr>
          <w:sz w:val="20"/>
          <w:szCs w:val="20"/>
        </w:rPr>
        <w:t>teams</w:t>
      </w:r>
      <w:proofErr w:type="gramEnd"/>
    </w:p>
    <w:p w14:paraId="00000039" w14:textId="77777777" w:rsidR="00F925CB" w:rsidRDefault="00000000">
      <w:pPr>
        <w:numPr>
          <w:ilvl w:val="1"/>
          <w:numId w:val="2"/>
        </w:numPr>
        <w:ind w:left="2160"/>
        <w:jc w:val="both"/>
        <w:rPr>
          <w:sz w:val="20"/>
          <w:szCs w:val="20"/>
        </w:rPr>
      </w:pPr>
      <w:proofErr w:type="gramStart"/>
      <w:r>
        <w:rPr>
          <w:sz w:val="20"/>
          <w:szCs w:val="20"/>
        </w:rPr>
        <w:t>Votes</w:t>
      </w:r>
      <w:proofErr w:type="gramEnd"/>
      <w:r>
        <w:rPr>
          <w:sz w:val="20"/>
          <w:szCs w:val="20"/>
        </w:rPr>
        <w:t xml:space="preserve"> of an individual judge represent their individual opinion, not a consensus of the judging panel. The organising committee will determine the winner based on the points from all judges in the judging forms</w:t>
      </w:r>
    </w:p>
    <w:p w14:paraId="0000003A" w14:textId="77777777" w:rsidR="00F925CB" w:rsidRDefault="00000000">
      <w:pPr>
        <w:numPr>
          <w:ilvl w:val="1"/>
          <w:numId w:val="2"/>
        </w:numPr>
        <w:ind w:left="2160"/>
        <w:jc w:val="both"/>
        <w:rPr>
          <w:sz w:val="20"/>
          <w:szCs w:val="20"/>
        </w:rPr>
      </w:pPr>
      <w:r>
        <w:rPr>
          <w:sz w:val="20"/>
          <w:szCs w:val="20"/>
        </w:rPr>
        <w:t>Judges are asked to write at least one positive comment and one constructive criticism in the judging forms provided. The comments will be anonymised before presenting them to the Teams</w:t>
      </w:r>
    </w:p>
    <w:p w14:paraId="0000003B" w14:textId="77777777" w:rsidR="00F925CB" w:rsidRDefault="00000000">
      <w:pPr>
        <w:numPr>
          <w:ilvl w:val="1"/>
          <w:numId w:val="2"/>
        </w:numPr>
        <w:ind w:left="2160"/>
        <w:jc w:val="both"/>
        <w:rPr>
          <w:sz w:val="20"/>
          <w:szCs w:val="20"/>
        </w:rPr>
      </w:pPr>
      <w:r>
        <w:rPr>
          <w:sz w:val="20"/>
          <w:szCs w:val="20"/>
        </w:rPr>
        <w:t>Judges can award the prizes, if deemed appropriate by the NWBI committee.</w:t>
      </w:r>
    </w:p>
    <w:p w14:paraId="0000003C" w14:textId="77777777" w:rsidR="00F925CB" w:rsidRDefault="00F925CB">
      <w:pPr>
        <w:ind w:left="720"/>
        <w:jc w:val="both"/>
        <w:rPr>
          <w:b/>
        </w:rPr>
      </w:pPr>
    </w:p>
    <w:p w14:paraId="0000003D" w14:textId="77777777" w:rsidR="00F925CB" w:rsidRDefault="00F925CB">
      <w:pPr>
        <w:ind w:left="720"/>
        <w:jc w:val="both"/>
        <w:rPr>
          <w:b/>
        </w:rPr>
      </w:pPr>
    </w:p>
    <w:p w14:paraId="0000003E" w14:textId="77777777" w:rsidR="00F925CB" w:rsidRDefault="00F925CB">
      <w:pPr>
        <w:ind w:left="720"/>
        <w:jc w:val="both"/>
        <w:rPr>
          <w:b/>
        </w:rPr>
      </w:pPr>
    </w:p>
    <w:p w14:paraId="0000003F" w14:textId="77777777" w:rsidR="00F925CB" w:rsidRDefault="00F925CB">
      <w:pPr>
        <w:ind w:left="720"/>
        <w:jc w:val="both"/>
        <w:rPr>
          <w:b/>
        </w:rPr>
      </w:pPr>
    </w:p>
    <w:p w14:paraId="00000040" w14:textId="77777777" w:rsidR="00F925CB" w:rsidRDefault="00F925CB">
      <w:pPr>
        <w:ind w:left="720"/>
        <w:jc w:val="both"/>
        <w:rPr>
          <w:b/>
        </w:rPr>
      </w:pPr>
    </w:p>
    <w:p w14:paraId="00000041" w14:textId="77777777" w:rsidR="00F925CB" w:rsidRDefault="00F925CB">
      <w:pPr>
        <w:ind w:left="720"/>
        <w:jc w:val="both"/>
        <w:rPr>
          <w:b/>
        </w:rPr>
      </w:pPr>
    </w:p>
    <w:p w14:paraId="00000042" w14:textId="77777777" w:rsidR="00F925CB" w:rsidRDefault="00000000">
      <w:pPr>
        <w:numPr>
          <w:ilvl w:val="0"/>
          <w:numId w:val="2"/>
        </w:numPr>
        <w:jc w:val="both"/>
      </w:pPr>
      <w:r>
        <w:rPr>
          <w:b/>
        </w:rPr>
        <w:t xml:space="preserve">Prizes: </w:t>
      </w:r>
    </w:p>
    <w:p w14:paraId="00000043" w14:textId="77777777" w:rsidR="00F925CB" w:rsidRDefault="00F925CB">
      <w:pPr>
        <w:jc w:val="both"/>
        <w:rPr>
          <w:b/>
        </w:rPr>
      </w:pPr>
    </w:p>
    <w:p w14:paraId="00000044" w14:textId="77777777" w:rsidR="00F925CB" w:rsidRDefault="00000000">
      <w:pPr>
        <w:numPr>
          <w:ilvl w:val="1"/>
          <w:numId w:val="2"/>
        </w:numPr>
        <w:jc w:val="both"/>
        <w:rPr>
          <w:sz w:val="20"/>
          <w:szCs w:val="20"/>
        </w:rPr>
      </w:pPr>
      <w:r>
        <w:rPr>
          <w:sz w:val="20"/>
          <w:szCs w:val="20"/>
        </w:rPr>
        <w:t>All individuals will be issued a Certificate of Participation.</w:t>
      </w:r>
    </w:p>
    <w:p w14:paraId="00000045" w14:textId="77777777" w:rsidR="00F925CB" w:rsidRDefault="00000000">
      <w:pPr>
        <w:numPr>
          <w:ilvl w:val="1"/>
          <w:numId w:val="2"/>
        </w:numPr>
        <w:jc w:val="both"/>
        <w:rPr>
          <w:sz w:val="20"/>
          <w:szCs w:val="20"/>
        </w:rPr>
      </w:pPr>
      <w:r>
        <w:rPr>
          <w:sz w:val="20"/>
          <w:szCs w:val="20"/>
        </w:rPr>
        <w:t xml:space="preserve">Three prizes will be awarded collectively to the team: </w:t>
      </w:r>
    </w:p>
    <w:p w14:paraId="00000046" w14:textId="77777777" w:rsidR="00F925CB" w:rsidRDefault="00000000">
      <w:pPr>
        <w:ind w:left="1440"/>
        <w:jc w:val="both"/>
        <w:rPr>
          <w:sz w:val="20"/>
          <w:szCs w:val="20"/>
        </w:rPr>
      </w:pPr>
      <w:r>
        <w:rPr>
          <w:sz w:val="20"/>
          <w:szCs w:val="20"/>
        </w:rPr>
        <w:t>1st place - 600£*</w:t>
      </w:r>
    </w:p>
    <w:p w14:paraId="00000047" w14:textId="77777777" w:rsidR="00F925CB" w:rsidRDefault="00000000">
      <w:pPr>
        <w:ind w:left="1440"/>
        <w:jc w:val="both"/>
        <w:rPr>
          <w:sz w:val="20"/>
          <w:szCs w:val="20"/>
        </w:rPr>
      </w:pPr>
      <w:r>
        <w:rPr>
          <w:sz w:val="20"/>
          <w:szCs w:val="20"/>
        </w:rPr>
        <w:t xml:space="preserve">2nd place - 300£* </w:t>
      </w:r>
    </w:p>
    <w:p w14:paraId="00000048" w14:textId="77777777" w:rsidR="00F925CB" w:rsidRDefault="00000000">
      <w:pPr>
        <w:ind w:left="1440"/>
        <w:jc w:val="both"/>
        <w:rPr>
          <w:sz w:val="20"/>
          <w:szCs w:val="20"/>
        </w:rPr>
      </w:pPr>
      <w:r>
        <w:rPr>
          <w:sz w:val="20"/>
          <w:szCs w:val="20"/>
        </w:rPr>
        <w:t>3rd place - 100£*</w:t>
      </w:r>
    </w:p>
    <w:p w14:paraId="00000049" w14:textId="77777777" w:rsidR="00F925CB" w:rsidRDefault="00000000">
      <w:pPr>
        <w:ind w:left="1440"/>
        <w:jc w:val="both"/>
        <w:rPr>
          <w:b/>
        </w:rPr>
      </w:pPr>
      <w:r>
        <w:rPr>
          <w:sz w:val="20"/>
          <w:szCs w:val="20"/>
        </w:rPr>
        <w:t xml:space="preserve">* Apart from the cash prizes, up to and including 6 individuals will be invited to a half-day Medical and Scientific Communications Masterclass at the </w:t>
      </w:r>
      <w:proofErr w:type="spellStart"/>
      <w:r>
        <w:rPr>
          <w:sz w:val="20"/>
          <w:szCs w:val="20"/>
        </w:rPr>
        <w:t>VMLY&amp;Rx</w:t>
      </w:r>
      <w:proofErr w:type="spellEnd"/>
      <w:r>
        <w:rPr>
          <w:sz w:val="20"/>
          <w:szCs w:val="20"/>
        </w:rPr>
        <w:t xml:space="preserve"> offices for the top 6 candidates. This Masterclass will be organised after the </w:t>
      </w:r>
      <w:proofErr w:type="gramStart"/>
      <w:r>
        <w:rPr>
          <w:sz w:val="20"/>
          <w:szCs w:val="20"/>
        </w:rPr>
        <w:t>Competition day</w:t>
      </w:r>
      <w:proofErr w:type="gramEnd"/>
      <w:r>
        <w:rPr>
          <w:sz w:val="20"/>
          <w:szCs w:val="20"/>
        </w:rPr>
        <w:t xml:space="preserve"> and likely to take place in May 2023.</w:t>
      </w:r>
    </w:p>
    <w:p w14:paraId="0000004A" w14:textId="77777777" w:rsidR="00F925CB" w:rsidRDefault="00F925CB">
      <w:pPr>
        <w:rPr>
          <w:b/>
        </w:rPr>
      </w:pPr>
    </w:p>
    <w:p w14:paraId="0000004B" w14:textId="77777777" w:rsidR="00F925CB" w:rsidRDefault="00000000">
      <w:pPr>
        <w:numPr>
          <w:ilvl w:val="0"/>
          <w:numId w:val="2"/>
        </w:numPr>
      </w:pPr>
      <w:r>
        <w:rPr>
          <w:b/>
        </w:rPr>
        <w:t xml:space="preserve">Competition timeline and schedule: </w:t>
      </w:r>
    </w:p>
    <w:p w14:paraId="0000004C" w14:textId="77777777" w:rsidR="00F925CB" w:rsidRDefault="00F925CB">
      <w:pPr>
        <w:ind w:left="1440"/>
        <w:rPr>
          <w:b/>
        </w:rPr>
      </w:pPr>
    </w:p>
    <w:p w14:paraId="0000004D" w14:textId="77777777" w:rsidR="00F925CB" w:rsidRDefault="00000000">
      <w:pPr>
        <w:numPr>
          <w:ilvl w:val="0"/>
          <w:numId w:val="1"/>
        </w:numPr>
      </w:pPr>
      <w:r>
        <w:rPr>
          <w:b/>
        </w:rPr>
        <w:t>3</w:t>
      </w:r>
      <w:r>
        <w:rPr>
          <w:b/>
          <w:vertAlign w:val="superscript"/>
        </w:rPr>
        <w:t>rd</w:t>
      </w:r>
      <w:r>
        <w:rPr>
          <w:b/>
        </w:rPr>
        <w:t xml:space="preserve"> April 2023:</w:t>
      </w:r>
      <w:r>
        <w:t xml:space="preserve"> Application deadline</w:t>
      </w:r>
    </w:p>
    <w:p w14:paraId="0000004E" w14:textId="77777777" w:rsidR="00F925CB" w:rsidRDefault="00000000">
      <w:pPr>
        <w:numPr>
          <w:ilvl w:val="0"/>
          <w:numId w:val="1"/>
        </w:numPr>
      </w:pPr>
      <w:r>
        <w:rPr>
          <w:b/>
        </w:rPr>
        <w:t>17</w:t>
      </w:r>
      <w:r>
        <w:rPr>
          <w:b/>
          <w:vertAlign w:val="superscript"/>
        </w:rPr>
        <w:t>th</w:t>
      </w:r>
      <w:r>
        <w:rPr>
          <w:b/>
        </w:rPr>
        <w:t xml:space="preserve"> April 2023:</w:t>
      </w:r>
      <w:r>
        <w:t xml:space="preserve"> Notification to the Finalists</w:t>
      </w:r>
    </w:p>
    <w:p w14:paraId="0000004F" w14:textId="77777777" w:rsidR="00F925CB" w:rsidRDefault="00000000">
      <w:pPr>
        <w:numPr>
          <w:ilvl w:val="0"/>
          <w:numId w:val="1"/>
        </w:numPr>
        <w:rPr>
          <w:b/>
        </w:rPr>
      </w:pPr>
      <w:r>
        <w:rPr>
          <w:b/>
        </w:rPr>
        <w:t>TBC:</w:t>
      </w:r>
      <w:r>
        <w:t xml:space="preserve"> Presentation assessments </w:t>
      </w:r>
    </w:p>
    <w:p w14:paraId="00000050" w14:textId="77777777" w:rsidR="00F925CB" w:rsidRDefault="00000000">
      <w:pPr>
        <w:numPr>
          <w:ilvl w:val="0"/>
          <w:numId w:val="1"/>
        </w:numPr>
      </w:pPr>
      <w:r>
        <w:rPr>
          <w:b/>
        </w:rPr>
        <w:t>TBC:</w:t>
      </w:r>
      <w:r>
        <w:t xml:space="preserve"> Announcement of Winners and feedback sent to finalists</w:t>
      </w:r>
    </w:p>
    <w:p w14:paraId="00000051" w14:textId="77777777" w:rsidR="00F925CB" w:rsidRDefault="00F925CB"/>
    <w:p w14:paraId="00000052" w14:textId="77777777" w:rsidR="00F925CB" w:rsidRDefault="00000000">
      <w:pPr>
        <w:numPr>
          <w:ilvl w:val="0"/>
          <w:numId w:val="2"/>
        </w:numPr>
      </w:pPr>
      <w:r>
        <w:rPr>
          <w:b/>
        </w:rPr>
        <w:t>Complaints and Responsible Conduct Issues:</w:t>
      </w:r>
      <w:r>
        <w:t xml:space="preserve"> </w:t>
      </w:r>
    </w:p>
    <w:p w14:paraId="00000053" w14:textId="77777777" w:rsidR="00F925CB" w:rsidRDefault="00000000">
      <w:pPr>
        <w:ind w:left="720"/>
        <w:rPr>
          <w:sz w:val="20"/>
          <w:szCs w:val="20"/>
        </w:rPr>
      </w:pPr>
      <w:r>
        <w:rPr>
          <w:sz w:val="20"/>
          <w:szCs w:val="20"/>
        </w:rPr>
        <w:t xml:space="preserve">If you find that anyone involved in the competition is breaching the competition rules or behaving in a manner not in line with the standard of the Competition, please contact the NBI committee at </w:t>
      </w:r>
      <w:hyperlink r:id="rId9">
        <w:r>
          <w:rPr>
            <w:color w:val="1155CC"/>
            <w:sz w:val="20"/>
            <w:szCs w:val="20"/>
            <w:u w:val="single"/>
          </w:rPr>
          <w:t>manchester@nwbiotech.co.uk</w:t>
        </w:r>
      </w:hyperlink>
      <w:r>
        <w:rPr>
          <w:sz w:val="20"/>
          <w:szCs w:val="20"/>
        </w:rPr>
        <w:t>.</w:t>
      </w:r>
    </w:p>
    <w:p w14:paraId="00000054" w14:textId="77777777" w:rsidR="00F925CB" w:rsidRDefault="00F925CB"/>
    <w:p w14:paraId="00000055" w14:textId="77777777" w:rsidR="00F925CB" w:rsidRDefault="00F925CB">
      <w:pPr>
        <w:ind w:left="1440"/>
        <w:rPr>
          <w:color w:val="FF0000"/>
        </w:rPr>
      </w:pPr>
    </w:p>
    <w:p w14:paraId="00000056" w14:textId="77777777" w:rsidR="00F925CB" w:rsidRDefault="00000000">
      <w:pPr>
        <w:ind w:left="1440"/>
      </w:pPr>
      <w:r>
        <w:t xml:space="preserve"> </w:t>
      </w:r>
    </w:p>
    <w:sectPr w:rsidR="00F925CB">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BD19" w14:textId="77777777" w:rsidR="00262374" w:rsidRDefault="00262374">
      <w:pPr>
        <w:spacing w:line="240" w:lineRule="auto"/>
      </w:pPr>
      <w:r>
        <w:separator/>
      </w:r>
    </w:p>
  </w:endnote>
  <w:endnote w:type="continuationSeparator" w:id="0">
    <w:p w14:paraId="1BB0B6E3" w14:textId="77777777" w:rsidR="00262374" w:rsidRDefault="002623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F925CB" w:rsidRDefault="00000000">
    <w:pPr>
      <w:jc w:val="center"/>
      <w:rPr>
        <w:i/>
        <w:color w:val="999999"/>
      </w:rPr>
    </w:pPr>
    <w:r>
      <w:rPr>
        <w:i/>
        <w:color w:val="999999"/>
      </w:rPr>
      <w:t>Rules and Regulations</w:t>
    </w:r>
  </w:p>
  <w:p w14:paraId="0000005B" w14:textId="6F0E4F5E" w:rsidR="00F925CB" w:rsidRDefault="00000000">
    <w:pPr>
      <w:jc w:val="right"/>
    </w:pPr>
    <w:r>
      <w:fldChar w:fldCharType="begin"/>
    </w:r>
    <w:r>
      <w:instrText>PAGE</w:instrText>
    </w:r>
    <w:r>
      <w:fldChar w:fldCharType="separate"/>
    </w:r>
    <w:r w:rsidR="009C3F0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29C9" w14:textId="77777777" w:rsidR="00262374" w:rsidRDefault="00262374">
      <w:pPr>
        <w:spacing w:line="240" w:lineRule="auto"/>
      </w:pPr>
      <w:r>
        <w:separator/>
      </w:r>
    </w:p>
  </w:footnote>
  <w:footnote w:type="continuationSeparator" w:id="0">
    <w:p w14:paraId="75535F44" w14:textId="77777777" w:rsidR="00262374" w:rsidRDefault="00262374">
      <w:pPr>
        <w:spacing w:line="240" w:lineRule="auto"/>
      </w:pPr>
      <w:r>
        <w:continuationSeparator/>
      </w:r>
    </w:p>
  </w:footnote>
  <w:footnote w:id="1">
    <w:p w14:paraId="00000057" w14:textId="77777777" w:rsidR="00F925CB" w:rsidRDefault="00000000">
      <w:pPr>
        <w:spacing w:line="240" w:lineRule="auto"/>
        <w:rPr>
          <w:sz w:val="20"/>
          <w:szCs w:val="20"/>
        </w:rPr>
      </w:pPr>
      <w:r>
        <w:rPr>
          <w:vertAlign w:val="superscript"/>
        </w:rPr>
        <w:footnoteRef/>
      </w:r>
      <w:r>
        <w:rPr>
          <w:sz w:val="20"/>
          <w:szCs w:val="20"/>
        </w:rPr>
        <w:t xml:space="preserve"> Adapted from: </w:t>
      </w:r>
      <w:proofErr w:type="spellStart"/>
      <w:r>
        <w:rPr>
          <w:sz w:val="20"/>
          <w:szCs w:val="20"/>
        </w:rPr>
        <w:t>iGEM</w:t>
      </w:r>
      <w:proofErr w:type="spellEnd"/>
      <w:r>
        <w:rPr>
          <w:sz w:val="20"/>
          <w:szCs w:val="20"/>
        </w:rPr>
        <w:t xml:space="preserve"> Foundation, </w:t>
      </w:r>
      <w:hyperlink r:id="rId1">
        <w:r>
          <w:rPr>
            <w:color w:val="1155CC"/>
            <w:sz w:val="20"/>
            <w:szCs w:val="20"/>
            <w:u w:val="single"/>
          </w:rPr>
          <w:t>https://2020.igem.org/Judging/Resources</w:t>
        </w:r>
      </w:hyperlink>
      <w:r>
        <w:rPr>
          <w:sz w:val="20"/>
          <w:szCs w:val="20"/>
        </w:rPr>
        <w:t>, (accessed Jan 14th, 2021).</w:t>
      </w:r>
    </w:p>
  </w:footnote>
  <w:footnote w:id="2">
    <w:p w14:paraId="00000058" w14:textId="77777777" w:rsidR="00F925CB" w:rsidRDefault="00000000">
      <w:pPr>
        <w:spacing w:line="240" w:lineRule="auto"/>
        <w:rPr>
          <w:sz w:val="20"/>
          <w:szCs w:val="20"/>
        </w:rPr>
      </w:pPr>
      <w:r>
        <w:rPr>
          <w:vertAlign w:val="superscript"/>
        </w:rPr>
        <w:footnoteRef/>
      </w:r>
      <w:r>
        <w:rPr>
          <w:sz w:val="20"/>
          <w:szCs w:val="20"/>
        </w:rPr>
        <w:t xml:space="preserve"> Adapted from: </w:t>
      </w:r>
      <w:proofErr w:type="spellStart"/>
      <w:r>
        <w:rPr>
          <w:sz w:val="20"/>
          <w:szCs w:val="20"/>
        </w:rPr>
        <w:t>iGEM</w:t>
      </w:r>
      <w:proofErr w:type="spellEnd"/>
      <w:r>
        <w:rPr>
          <w:sz w:val="20"/>
          <w:szCs w:val="20"/>
        </w:rPr>
        <w:t xml:space="preserve"> Foundation, </w:t>
      </w:r>
      <w:hyperlink r:id="rId2">
        <w:r>
          <w:rPr>
            <w:color w:val="1155CC"/>
            <w:sz w:val="20"/>
            <w:szCs w:val="20"/>
            <w:u w:val="single"/>
          </w:rPr>
          <w:t>https://2020.igem.org/Judging/Resources</w:t>
        </w:r>
      </w:hyperlink>
      <w:r>
        <w:rPr>
          <w:sz w:val="20"/>
          <w:szCs w:val="20"/>
        </w:rPr>
        <w:t>, (accessed Jan 14th,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F925CB" w:rsidRDefault="00000000">
    <w:pPr>
      <w:rPr>
        <w:i/>
        <w:color w:val="999999"/>
      </w:rPr>
    </w:pPr>
    <w:r>
      <w:rPr>
        <w:i/>
        <w:color w:val="999999"/>
      </w:rPr>
      <w:t>Medical and Scientific Communication Competition 2023</w:t>
    </w:r>
    <w:r>
      <w:rPr>
        <w:i/>
        <w:color w:val="999999"/>
      </w:rPr>
      <w:tab/>
      <w:t xml:space="preserve">© </w:t>
    </w:r>
    <w:proofErr w:type="gramStart"/>
    <w:r>
      <w:rPr>
        <w:i/>
        <w:color w:val="999999"/>
      </w:rPr>
      <w:t>North West</w:t>
    </w:r>
    <w:proofErr w:type="gramEnd"/>
    <w:r>
      <w:rPr>
        <w:i/>
        <w:color w:val="999999"/>
      </w:rPr>
      <w:t xml:space="preserve"> Biotech Initiative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68B"/>
    <w:multiLevelType w:val="multilevel"/>
    <w:tmpl w:val="8A94D5EE"/>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6DC02262"/>
    <w:multiLevelType w:val="multilevel"/>
    <w:tmpl w:val="7570E0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79454116">
    <w:abstractNumId w:val="1"/>
  </w:num>
  <w:num w:numId="2" w16cid:durableId="1737390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5CB"/>
    <w:rsid w:val="00262374"/>
    <w:rsid w:val="007F6BB7"/>
    <w:rsid w:val="009C3F02"/>
    <w:rsid w:val="00C41FE1"/>
    <w:rsid w:val="00F92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2577"/>
  <w15:docId w15:val="{746DDD08-EE1B-4626-B19F-6FF42AFC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C2AC0"/>
    <w:pPr>
      <w:tabs>
        <w:tab w:val="center" w:pos="4513"/>
        <w:tab w:val="right" w:pos="9026"/>
      </w:tabs>
      <w:spacing w:line="240" w:lineRule="auto"/>
    </w:pPr>
  </w:style>
  <w:style w:type="character" w:customStyle="1" w:styleId="HeaderChar">
    <w:name w:val="Header Char"/>
    <w:basedOn w:val="DefaultParagraphFont"/>
    <w:link w:val="Header"/>
    <w:uiPriority w:val="99"/>
    <w:rsid w:val="005C2AC0"/>
  </w:style>
  <w:style w:type="paragraph" w:styleId="Footer">
    <w:name w:val="footer"/>
    <w:basedOn w:val="Normal"/>
    <w:link w:val="FooterChar"/>
    <w:uiPriority w:val="99"/>
    <w:unhideWhenUsed/>
    <w:rsid w:val="005C2AC0"/>
    <w:pPr>
      <w:tabs>
        <w:tab w:val="center" w:pos="4513"/>
        <w:tab w:val="right" w:pos="9026"/>
      </w:tabs>
      <w:spacing w:line="240" w:lineRule="auto"/>
    </w:pPr>
  </w:style>
  <w:style w:type="character" w:customStyle="1" w:styleId="FooterChar">
    <w:name w:val="Footer Char"/>
    <w:basedOn w:val="DefaultParagraphFont"/>
    <w:link w:val="Footer"/>
    <w:uiPriority w:val="99"/>
    <w:rsid w:val="005C2AC0"/>
  </w:style>
  <w:style w:type="character" w:styleId="CommentReference">
    <w:name w:val="annotation reference"/>
    <w:basedOn w:val="DefaultParagraphFont"/>
    <w:uiPriority w:val="99"/>
    <w:semiHidden/>
    <w:unhideWhenUsed/>
    <w:rsid w:val="005C2AC0"/>
    <w:rPr>
      <w:sz w:val="16"/>
      <w:szCs w:val="16"/>
    </w:rPr>
  </w:style>
  <w:style w:type="paragraph" w:styleId="CommentText">
    <w:name w:val="annotation text"/>
    <w:basedOn w:val="Normal"/>
    <w:link w:val="CommentTextChar"/>
    <w:uiPriority w:val="99"/>
    <w:unhideWhenUsed/>
    <w:rsid w:val="005C2AC0"/>
    <w:pPr>
      <w:spacing w:line="240" w:lineRule="auto"/>
    </w:pPr>
    <w:rPr>
      <w:sz w:val="20"/>
      <w:szCs w:val="20"/>
    </w:rPr>
  </w:style>
  <w:style w:type="character" w:customStyle="1" w:styleId="CommentTextChar">
    <w:name w:val="Comment Text Char"/>
    <w:basedOn w:val="DefaultParagraphFont"/>
    <w:link w:val="CommentText"/>
    <w:uiPriority w:val="99"/>
    <w:rsid w:val="005C2AC0"/>
    <w:rPr>
      <w:sz w:val="20"/>
      <w:szCs w:val="20"/>
    </w:rPr>
  </w:style>
  <w:style w:type="paragraph" w:styleId="CommentSubject">
    <w:name w:val="annotation subject"/>
    <w:basedOn w:val="CommentText"/>
    <w:next w:val="CommentText"/>
    <w:link w:val="CommentSubjectChar"/>
    <w:uiPriority w:val="99"/>
    <w:semiHidden/>
    <w:unhideWhenUsed/>
    <w:rsid w:val="005C2AC0"/>
    <w:rPr>
      <w:b/>
      <w:bCs/>
    </w:rPr>
  </w:style>
  <w:style w:type="character" w:customStyle="1" w:styleId="CommentSubjectChar">
    <w:name w:val="Comment Subject Char"/>
    <w:basedOn w:val="CommentTextChar"/>
    <w:link w:val="CommentSubject"/>
    <w:uiPriority w:val="99"/>
    <w:semiHidden/>
    <w:rsid w:val="005C2A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nchester@nwbiotech.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chester@nwbiotech.co.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2020.igem.org/Judging/Resources" TargetMode="External"/><Relationship Id="rId1" Type="http://schemas.openxmlformats.org/officeDocument/2006/relationships/hyperlink" Target="https://2020.igem.org/Judg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rQeMXPPrZ4aN2QNW06WGKUFf3g==">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 Whyte</dc:creator>
  <cp:lastModifiedBy>Charis Whyte</cp:lastModifiedBy>
  <cp:revision>3</cp:revision>
  <dcterms:created xsi:type="dcterms:W3CDTF">2023-03-13T20:06:00Z</dcterms:created>
  <dcterms:modified xsi:type="dcterms:W3CDTF">2023-03-13T20:10:00Z</dcterms:modified>
</cp:coreProperties>
</file>